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F" w:rsidRPr="008164DB" w:rsidRDefault="00D8302A" w:rsidP="00DF26F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внеурочного занятия </w:t>
      </w:r>
    </w:p>
    <w:p w:rsidR="00AA4568" w:rsidRPr="008164DB" w:rsidRDefault="00AA4568" w:rsidP="00DF26F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8164D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</w:t>
      </w:r>
      <w:r w:rsidRPr="008164D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r w:rsidRPr="008164D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Правила поведения за столом»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</w:t>
      </w:r>
      <w:r w:rsidRPr="00816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64D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</w:t>
      </w:r>
      <w:proofErr w:type="spellStart"/>
      <w:r w:rsidRPr="008164DB">
        <w:rPr>
          <w:rFonts w:ascii="Times New Roman" w:eastAsia="Times New Roman" w:hAnsi="Times New Roman" w:cs="Times New Roman"/>
          <w:iCs/>
          <w:sz w:val="24"/>
          <w:szCs w:val="24"/>
        </w:rPr>
        <w:t>истематиз</w:t>
      </w:r>
      <w:r w:rsidRPr="008164D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ировать</w:t>
      </w:r>
      <w:proofErr w:type="spellEnd"/>
      <w:r w:rsidRPr="008164D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164DB">
        <w:rPr>
          <w:rFonts w:ascii="Times New Roman" w:eastAsia="Times New Roman" w:hAnsi="Times New Roman" w:cs="Times New Roman"/>
          <w:iCs/>
          <w:sz w:val="24"/>
          <w:szCs w:val="24"/>
        </w:rPr>
        <w:t>знани</w:t>
      </w:r>
      <w:proofErr w:type="spellEnd"/>
      <w:r w:rsidRPr="008164D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я</w:t>
      </w:r>
      <w:r w:rsidRPr="008164DB">
        <w:rPr>
          <w:rFonts w:ascii="Times New Roman" w:eastAsia="Times New Roman" w:hAnsi="Times New Roman" w:cs="Times New Roman"/>
          <w:iCs/>
          <w:sz w:val="24"/>
          <w:szCs w:val="24"/>
        </w:rPr>
        <w:t xml:space="preserve"> школьников по </w:t>
      </w:r>
      <w:proofErr w:type="spellStart"/>
      <w:r w:rsidR="007554EC" w:rsidRPr="008164DB">
        <w:rPr>
          <w:rFonts w:ascii="Times New Roman" w:eastAsia="Times New Roman" w:hAnsi="Times New Roman" w:cs="Times New Roman"/>
          <w:iCs/>
          <w:sz w:val="24"/>
          <w:szCs w:val="24"/>
        </w:rPr>
        <w:t>сервировк</w:t>
      </w:r>
      <w:proofErr w:type="spellEnd"/>
      <w:r w:rsidR="007554EC" w:rsidRPr="008164D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</w:t>
      </w:r>
      <w:r w:rsidR="007554EC" w:rsidRPr="008164DB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стола </w:t>
      </w:r>
      <w:r w:rsidR="007554EC" w:rsidRPr="008164D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и </w:t>
      </w:r>
      <w:r w:rsidR="007554EC" w:rsidRPr="008164DB">
        <w:rPr>
          <w:rFonts w:ascii="Times New Roman" w:eastAsia="Times New Roman" w:hAnsi="Times New Roman" w:cs="Times New Roman"/>
          <w:iCs/>
          <w:sz w:val="24"/>
          <w:szCs w:val="24"/>
        </w:rPr>
        <w:t>элементам этикета</w:t>
      </w:r>
      <w:r w:rsidRPr="008164D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AA4568" w:rsidRPr="008164DB" w:rsidRDefault="00AA4568" w:rsidP="00DF26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AA4568" w:rsidRPr="008164DB" w:rsidRDefault="00AA4568" w:rsidP="00DF26FC">
      <w:pPr>
        <w:pStyle w:val="a6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Расширить представление детей о предметах сервировки стола (столовых приборах и столовой посуде), правилах сервировки праздничного стола.</w:t>
      </w:r>
    </w:p>
    <w:p w:rsidR="00AA4568" w:rsidRPr="008164DB" w:rsidRDefault="00AA4568" w:rsidP="00DF26FC">
      <w:pPr>
        <w:pStyle w:val="a6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Обобщить (в игровой форме) знания учащихся о правилах поведения за столом во время еды, необходимости соблюдения этих правил, как проявление уровня культуры человека.</w:t>
      </w:r>
    </w:p>
    <w:p w:rsidR="00AA4568" w:rsidRPr="008164DB" w:rsidRDefault="00AA4568" w:rsidP="00DF26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AA4568" w:rsidRPr="008164DB" w:rsidRDefault="00AA4568" w:rsidP="00DF26FC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и мыслительные операции (анализ, синтез, сравнение, обобщение) через разрешение проблемной ситуации.</w:t>
      </w:r>
    </w:p>
    <w:p w:rsidR="00AA4568" w:rsidRPr="008164DB" w:rsidRDefault="00AA4568" w:rsidP="00DF26FC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детей.</w:t>
      </w:r>
    </w:p>
    <w:p w:rsidR="00AA4568" w:rsidRPr="008164DB" w:rsidRDefault="00AA4568" w:rsidP="00DF26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AA4568" w:rsidRPr="008164DB" w:rsidRDefault="00AA4568" w:rsidP="00DF26FC">
      <w:pPr>
        <w:pStyle w:val="a6"/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Формировать коммуникативные умения через групповую работу.</w:t>
      </w:r>
    </w:p>
    <w:p w:rsidR="00AA4568" w:rsidRPr="008164DB" w:rsidRDefault="00AA4568" w:rsidP="00DF26FC">
      <w:pPr>
        <w:pStyle w:val="a6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Формирование навыков культурного поведения детей в разнообразных жизненных ситуациях.</w:t>
      </w:r>
    </w:p>
    <w:p w:rsidR="00AA4568" w:rsidRPr="008164DB" w:rsidRDefault="00AA4568" w:rsidP="00DF26F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Ход занятия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DB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8164D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Приветствие учащихся. 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Когда встречаем мы рассвет,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Мы говорим ему ... (Дети хором) ПРИВЕТ!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С улыбкой солнце дарит свет,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proofErr w:type="gramStart"/>
      <w:r w:rsidRPr="008164DB">
        <w:t>Нам</w:t>
      </w:r>
      <w:proofErr w:type="gramEnd"/>
      <w:r w:rsidRPr="008164DB">
        <w:t xml:space="preserve"> посылая свой ... (Дети хором) ПРИВЕТ!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При встрече через много лет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Вы крикните друзьям ... (Дети хором) ПРИВЕТ!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И улыбнутся вам в ответ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От слова доброго ... (Дети хором) ПРИВЕТ!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И вы запомните совет: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  <w:r w:rsidRPr="008164DB">
        <w:t>Дарите всем друзьям ...  (Дети хором) ПРИВЕТ!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ind w:left="127" w:right="127" w:firstLine="178"/>
        <w:jc w:val="both"/>
      </w:pPr>
    </w:p>
    <w:p w:rsidR="007554EC" w:rsidRPr="008164DB" w:rsidRDefault="00AA4568" w:rsidP="00DF26FC">
      <w:pPr>
        <w:pStyle w:val="a7"/>
        <w:spacing w:before="0" w:beforeAutospacing="0" w:after="0" w:afterAutospacing="0" w:line="360" w:lineRule="auto"/>
        <w:ind w:right="127"/>
        <w:jc w:val="both"/>
      </w:pPr>
      <w:r w:rsidRPr="008164DB">
        <w:t xml:space="preserve">- </w:t>
      </w:r>
      <w:r w:rsidR="007554EC" w:rsidRPr="008164DB">
        <w:t xml:space="preserve">Подарим друг другу </w:t>
      </w:r>
      <w:r w:rsidRPr="008164DB">
        <w:t>свои улыбки</w:t>
      </w:r>
      <w:r w:rsidR="007554EC" w:rsidRPr="008164DB">
        <w:t>.</w:t>
      </w:r>
      <w:r w:rsidRPr="008164DB">
        <w:t xml:space="preserve"> Эпиграфом к нашему занятию я взяла пословицу «Умел в гости звать - умей и встречать». </w:t>
      </w:r>
      <w:r w:rsidR="007554EC" w:rsidRPr="008164DB">
        <w:t xml:space="preserve">Объясните, как вы понимаете её смысл. </w:t>
      </w:r>
    </w:p>
    <w:p w:rsidR="007554EC" w:rsidRPr="008164DB" w:rsidRDefault="007554EC" w:rsidP="00DF26FC">
      <w:pPr>
        <w:pStyle w:val="a7"/>
        <w:spacing w:before="0" w:beforeAutospacing="0" w:after="0" w:afterAutospacing="0" w:line="360" w:lineRule="auto"/>
        <w:ind w:right="127"/>
        <w:jc w:val="both"/>
      </w:pPr>
      <w:r w:rsidRPr="008164DB">
        <w:t>-</w:t>
      </w:r>
      <w:r w:rsidR="00AA4568" w:rsidRPr="008164DB">
        <w:t xml:space="preserve">О чём мы сегодня с вами поговорим? </w:t>
      </w:r>
    </w:p>
    <w:p w:rsidR="007554EC" w:rsidRPr="008164DB" w:rsidRDefault="00AA4568" w:rsidP="00DF26FC">
      <w:pPr>
        <w:pStyle w:val="a7"/>
        <w:spacing w:before="0" w:beforeAutospacing="0" w:after="0" w:afterAutospacing="0" w:line="360" w:lineRule="auto"/>
        <w:ind w:right="127"/>
        <w:jc w:val="both"/>
      </w:pPr>
      <w:r w:rsidRPr="008164DB">
        <w:t>(Открывается тема «</w:t>
      </w:r>
      <w:r w:rsidRPr="008164DB">
        <w:rPr>
          <w:b/>
          <w:iCs/>
        </w:rPr>
        <w:t>Правила поведения за столом»</w:t>
      </w:r>
      <w:r w:rsidRPr="008164DB">
        <w:t>.)</w:t>
      </w:r>
    </w:p>
    <w:p w:rsidR="007554EC" w:rsidRPr="008164DB" w:rsidRDefault="007554EC" w:rsidP="00DF26FC">
      <w:pPr>
        <w:pStyle w:val="a7"/>
        <w:spacing w:before="0" w:beforeAutospacing="0" w:after="0" w:afterAutospacing="0" w:line="360" w:lineRule="auto"/>
        <w:ind w:right="127"/>
        <w:jc w:val="both"/>
      </w:pPr>
      <w:r w:rsidRPr="008164DB">
        <w:lastRenderedPageBreak/>
        <w:t>-</w:t>
      </w:r>
      <w:r w:rsidR="00AA4568" w:rsidRPr="008164DB">
        <w:t xml:space="preserve"> Что нам известно, а что ещё мы хотели бы узнать по данной теме? </w:t>
      </w:r>
    </w:p>
    <w:p w:rsidR="00AA4568" w:rsidRPr="008164DB" w:rsidRDefault="007554EC" w:rsidP="00DF26FC">
      <w:pPr>
        <w:pStyle w:val="a7"/>
        <w:spacing w:before="0" w:beforeAutospacing="0" w:after="0" w:afterAutospacing="0" w:line="360" w:lineRule="auto"/>
        <w:ind w:right="127"/>
        <w:jc w:val="both"/>
      </w:pPr>
      <w:r w:rsidRPr="008164DB">
        <w:t xml:space="preserve">- </w:t>
      </w:r>
      <w:r w:rsidR="00AA4568" w:rsidRPr="008164DB">
        <w:t xml:space="preserve">Сегодня для себя мы определим, как вести себя за столом во время приема пищи, выработаем правила поведения за столом. </w:t>
      </w:r>
    </w:p>
    <w:p w:rsidR="00AA4568" w:rsidRPr="008164DB" w:rsidRDefault="007554EC" w:rsidP="00DF26FC">
      <w:pPr>
        <w:pStyle w:val="a7"/>
        <w:spacing w:before="0" w:beforeAutospacing="0" w:after="0" w:afterAutospacing="0" w:line="360" w:lineRule="auto"/>
        <w:ind w:left="284" w:right="127"/>
        <w:jc w:val="both"/>
      </w:pPr>
      <w:r w:rsidRPr="008164DB">
        <w:t xml:space="preserve">- </w:t>
      </w:r>
      <w:r w:rsidR="00AA4568" w:rsidRPr="008164DB">
        <w:t xml:space="preserve">Что ж такое </w:t>
      </w:r>
      <w:r w:rsidR="00AA4568" w:rsidRPr="008164DB">
        <w:rPr>
          <w:b/>
        </w:rPr>
        <w:t>этикет</w:t>
      </w:r>
      <w:r w:rsidR="00AA4568" w:rsidRPr="008164DB">
        <w:t>?</w:t>
      </w:r>
    </w:p>
    <w:p w:rsidR="00AA4568" w:rsidRPr="008164DB" w:rsidRDefault="007554EC" w:rsidP="00DF26FC">
      <w:pPr>
        <w:pStyle w:val="a7"/>
        <w:spacing w:before="0" w:beforeAutospacing="0" w:after="0" w:afterAutospacing="0" w:line="360" w:lineRule="auto"/>
        <w:ind w:left="127" w:right="127" w:firstLine="178"/>
        <w:jc w:val="center"/>
      </w:pPr>
      <w:r w:rsidRPr="008164DB">
        <w:rPr>
          <w:bCs/>
          <w:shd w:val="clear" w:color="auto" w:fill="FFFFFF"/>
        </w:rPr>
        <w:t>Что такое этикет –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Знать должны мы с детских лет.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Это – нормы поведения: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Как ходить на День рождения?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Как знакомиться?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Как есть?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Как звонить?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Как встать?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Как сесть?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 xml:space="preserve">Как здороваться </w:t>
      </w:r>
      <w:proofErr w:type="gramStart"/>
      <w:r w:rsidRPr="008164DB">
        <w:rPr>
          <w:bCs/>
          <w:shd w:val="clear" w:color="auto" w:fill="FFFFFF"/>
        </w:rPr>
        <w:t>со</w:t>
      </w:r>
      <w:proofErr w:type="gramEnd"/>
      <w:r w:rsidRPr="008164DB">
        <w:rPr>
          <w:bCs/>
          <w:shd w:val="clear" w:color="auto" w:fill="FFFFFF"/>
        </w:rPr>
        <w:t xml:space="preserve"> взрослым?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Много разных есть вопросов.</w:t>
      </w:r>
      <w:r w:rsidRPr="008164DB">
        <w:rPr>
          <w:bCs/>
        </w:rPr>
        <w:br/>
      </w:r>
      <w:r w:rsidRPr="008164DB">
        <w:rPr>
          <w:bCs/>
          <w:shd w:val="clear" w:color="auto" w:fill="FFFFFF"/>
        </w:rPr>
        <w:t>И на них даёт ответ</w:t>
      </w:r>
      <w:proofErr w:type="gramStart"/>
      <w:r w:rsidRPr="008164DB">
        <w:rPr>
          <w:bCs/>
        </w:rPr>
        <w:br/>
      </w:r>
      <w:r w:rsidRPr="008164DB">
        <w:rPr>
          <w:bCs/>
          <w:shd w:val="clear" w:color="auto" w:fill="FFFFFF"/>
        </w:rPr>
        <w:t>Э</w:t>
      </w:r>
      <w:proofErr w:type="gramEnd"/>
      <w:r w:rsidRPr="008164DB">
        <w:rPr>
          <w:bCs/>
          <w:shd w:val="clear" w:color="auto" w:fill="FFFFFF"/>
        </w:rPr>
        <w:t>тот самый этикет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DB">
        <w:rPr>
          <w:rFonts w:ascii="Times New Roman" w:hAnsi="Times New Roman" w:cs="Times New Roman"/>
          <w:b/>
          <w:sz w:val="24"/>
          <w:szCs w:val="24"/>
        </w:rPr>
        <w:t xml:space="preserve">2. Работа по теме занятия.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1 этап – Целеполагание.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- Для чего мы должны правильно вести себя за столом во время еды?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(На доске вывешивается табличка: </w:t>
      </w:r>
      <w:r w:rsidRPr="008164DB">
        <w:rPr>
          <w:rFonts w:ascii="Times New Roman" w:eastAsia="Times New Roman" w:hAnsi="Times New Roman" w:cs="Times New Roman"/>
          <w:i/>
          <w:iCs/>
          <w:sz w:val="24"/>
          <w:szCs w:val="24"/>
        </w:rPr>
        <w:t>1) Чтобы не навредить своему здоровью.)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 -Хотите ли вы выглядеть смешно, нелепо?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-Так для чего еще нужно правильно вести себя во время еды?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(На доске вывешивается табличка: </w:t>
      </w:r>
      <w:r w:rsidRPr="008164DB">
        <w:rPr>
          <w:rFonts w:ascii="Times New Roman" w:eastAsia="Times New Roman" w:hAnsi="Times New Roman" w:cs="Times New Roman"/>
          <w:i/>
          <w:iCs/>
          <w:sz w:val="24"/>
          <w:szCs w:val="24"/>
        </w:rPr>
        <w:t>2) Чтобы не выглядеть смешным.)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Далее появляются так же таблицы: </w:t>
      </w: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3) Чтобы не испачкать одежду.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4) Чтобы не разбить, не испортить посуду.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5) Чтобы не мешать другим во время еды.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6) Экономия продуктов питания.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  <w:u w:val="single"/>
        </w:rPr>
        <w:t>Вывод: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 Теперь вы понимаете, что правила поведения за столом во время еды выполнять важно и необходимо.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2 этап - Экскурс в историю.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- Первые правила поведения возникли в древности и стали частью этикета. Этикет – общепринятый порядок поведения</w:t>
      </w:r>
      <w:r w:rsidR="007554EC" w:rsidRPr="008164DB">
        <w:rPr>
          <w:rFonts w:ascii="Times New Roman" w:eastAsia="Times New Roman" w:hAnsi="Times New Roman" w:cs="Times New Roman"/>
          <w:sz w:val="24"/>
          <w:szCs w:val="24"/>
          <w:lang w:val="ru-RU"/>
        </w:rPr>
        <w:t>. Давайте п</w:t>
      </w:r>
      <w:proofErr w:type="spellStart"/>
      <w:r w:rsidRPr="008164DB">
        <w:rPr>
          <w:rFonts w:ascii="Times New Roman" w:eastAsia="Times New Roman" w:hAnsi="Times New Roman" w:cs="Times New Roman"/>
          <w:sz w:val="24"/>
          <w:szCs w:val="24"/>
        </w:rPr>
        <w:t>ослушаем</w:t>
      </w:r>
      <w:proofErr w:type="spellEnd"/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 сообщения учеников о возникновении правил этикета. </w:t>
      </w:r>
      <w:r w:rsidRPr="008164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4568" w:rsidRPr="008164DB" w:rsidRDefault="007554EC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Ученик </w:t>
      </w:r>
      <w:r w:rsidR="00AA4568" w:rsidRPr="008164DB">
        <w:rPr>
          <w:rFonts w:ascii="Times New Roman" w:eastAsia="Times New Roman" w:hAnsi="Times New Roman" w:cs="Times New Roman"/>
          <w:i/>
          <w:iCs/>
          <w:sz w:val="24"/>
          <w:szCs w:val="24"/>
        </w:rPr>
        <w:t>№1</w:t>
      </w:r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568" w:rsidRPr="008164DB" w:rsidRDefault="00AA4568" w:rsidP="00DF26F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Родиной этикета считается Древний Рим. Культура поведения за столом была на высочайшем уровне. Уже в те времена древние римляне пользовались салфеткой. В средние века во Франции дворянам во время приема пищи позволяли держать при себе породистых собак. Остатки еды прямо со стола они бросали </w:t>
      </w:r>
      <w:proofErr w:type="gramStart"/>
      <w:r w:rsidRPr="008164DB">
        <w:rPr>
          <w:rFonts w:ascii="Times New Roman" w:eastAsia="Times New Roman" w:hAnsi="Times New Roman" w:cs="Times New Roman"/>
          <w:sz w:val="24"/>
          <w:szCs w:val="24"/>
        </w:rPr>
        <w:t>четвероногим</w:t>
      </w:r>
      <w:proofErr w:type="gramEnd"/>
      <w:r w:rsidRPr="008164DB">
        <w:rPr>
          <w:rFonts w:ascii="Times New Roman" w:eastAsia="Times New Roman" w:hAnsi="Times New Roman" w:cs="Times New Roman"/>
          <w:sz w:val="24"/>
          <w:szCs w:val="24"/>
        </w:rPr>
        <w:t>, а затем об шкуры собак вытирали жирные руки.</w:t>
      </w:r>
    </w:p>
    <w:p w:rsidR="00AA4568" w:rsidRPr="008164DB" w:rsidRDefault="00AA4568" w:rsidP="00DF26F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В России правила поведения за столом при Петре </w:t>
      </w:r>
      <w:r w:rsidRPr="008164D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 стали обязательными для дворян. По его велению Яков Брюс составил пособие для обучения и воспитания детей дворян. Этот учебник назывался «Юности честное зерцало». Он был издан в Санкт-Петербурге в 1717 г.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 xml:space="preserve">3 этап – «Крестики-нолики». Дети делятся на 2 команды, выбирают по очереди задания для команды. </w:t>
      </w:r>
    </w:p>
    <w:p w:rsidR="009B105C" w:rsidRPr="008164DB" w:rsidRDefault="009B105C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70"/>
        <w:gridCol w:w="3347"/>
      </w:tblGrid>
      <w:tr w:rsidR="007554EC" w:rsidRPr="008164DB" w:rsidTr="00ED6F24"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Волшебный сундучок</w:t>
            </w:r>
          </w:p>
        </w:tc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Вредные советы</w:t>
            </w:r>
          </w:p>
        </w:tc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Можно и нельзя</w:t>
            </w:r>
          </w:p>
        </w:tc>
      </w:tr>
      <w:tr w:rsidR="007554EC" w:rsidRPr="008164DB" w:rsidTr="00ED6F24"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Хитрый глаз</w:t>
            </w:r>
          </w:p>
        </w:tc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слова</w:t>
            </w:r>
          </w:p>
        </w:tc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 бед – один обед</w:t>
            </w:r>
          </w:p>
        </w:tc>
      </w:tr>
      <w:tr w:rsidR="008164DB" w:rsidRPr="008164DB" w:rsidTr="00ED6F24"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Вопрос-ответ</w:t>
            </w:r>
          </w:p>
        </w:tc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6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ПРЕмудрости</w:t>
            </w:r>
            <w:proofErr w:type="spellEnd"/>
          </w:p>
        </w:tc>
        <w:tc>
          <w:tcPr>
            <w:tcW w:w="3776" w:type="dxa"/>
          </w:tcPr>
          <w:p w:rsidR="00AA4568" w:rsidRPr="008164DB" w:rsidRDefault="00AA4568" w:rsidP="00DF26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Столовые принадлежности</w:t>
            </w:r>
          </w:p>
        </w:tc>
      </w:tr>
    </w:tbl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4568" w:rsidRPr="008164DB" w:rsidRDefault="00AA4568" w:rsidP="00DF2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 xml:space="preserve">1. «Волшебный сундучок» 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>(в нём лежат конфеты)</w:t>
      </w:r>
      <w:r w:rsidRPr="008164DB">
        <w:rPr>
          <w:rFonts w:ascii="Times New Roman" w:hAnsi="Times New Roman" w:cs="Times New Roman"/>
          <w:sz w:val="24"/>
          <w:szCs w:val="24"/>
        </w:rPr>
        <w:t xml:space="preserve"> любит, чтобы отгадывали загадки про волшебные слова, тогда он открывается. Сможете отгадать? 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4DB">
        <w:rPr>
          <w:rFonts w:ascii="Times New Roman" w:hAnsi="Times New Roman" w:cs="Times New Roman"/>
          <w:i/>
          <w:sz w:val="24"/>
          <w:szCs w:val="24"/>
        </w:rPr>
        <w:t>Чтоб открылся сундучок,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64DB">
        <w:rPr>
          <w:rFonts w:ascii="Times New Roman" w:hAnsi="Times New Roman" w:cs="Times New Roman"/>
          <w:i/>
          <w:sz w:val="24"/>
          <w:szCs w:val="24"/>
        </w:rPr>
        <w:t>Расскажи-ка мне дружок: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4DB">
        <w:rPr>
          <w:rFonts w:ascii="Times New Roman" w:hAnsi="Times New Roman" w:cs="Times New Roman"/>
          <w:i/>
          <w:sz w:val="24"/>
          <w:szCs w:val="24"/>
        </w:rPr>
        <w:t>Что ты скажешь, если вдруг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4DB">
        <w:rPr>
          <w:rFonts w:ascii="Times New Roman" w:hAnsi="Times New Roman" w:cs="Times New Roman"/>
          <w:i/>
          <w:sz w:val="24"/>
          <w:szCs w:val="24"/>
        </w:rPr>
        <w:t>Угостит тебя твой друг?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64DB">
        <w:rPr>
          <w:rFonts w:ascii="Times New Roman" w:hAnsi="Times New Roman" w:cs="Times New Roman"/>
          <w:b/>
          <w:i/>
          <w:sz w:val="24"/>
          <w:szCs w:val="24"/>
        </w:rPr>
        <w:t>Спасибо.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4DB">
        <w:rPr>
          <w:rFonts w:ascii="Times New Roman" w:hAnsi="Times New Roman" w:cs="Times New Roman"/>
          <w:i/>
          <w:sz w:val="24"/>
          <w:szCs w:val="24"/>
        </w:rPr>
        <w:t>Что ты скажешь, мой дружок,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4DB">
        <w:rPr>
          <w:rFonts w:ascii="Times New Roman" w:hAnsi="Times New Roman" w:cs="Times New Roman"/>
          <w:i/>
          <w:sz w:val="24"/>
          <w:szCs w:val="24"/>
        </w:rPr>
        <w:t>Если в гости вдруг придёшь?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64DB">
        <w:rPr>
          <w:rFonts w:ascii="Times New Roman" w:hAnsi="Times New Roman" w:cs="Times New Roman"/>
          <w:b/>
          <w:i/>
          <w:sz w:val="24"/>
          <w:szCs w:val="24"/>
        </w:rPr>
        <w:t>Здравствуйте.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4DB">
        <w:rPr>
          <w:rFonts w:ascii="Times New Roman" w:hAnsi="Times New Roman" w:cs="Times New Roman"/>
          <w:i/>
          <w:sz w:val="24"/>
          <w:szCs w:val="24"/>
        </w:rPr>
        <w:t>Что ты скажешь, дорогой,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4DB">
        <w:rPr>
          <w:rFonts w:ascii="Times New Roman" w:hAnsi="Times New Roman" w:cs="Times New Roman"/>
          <w:i/>
          <w:sz w:val="24"/>
          <w:szCs w:val="24"/>
        </w:rPr>
        <w:t>Если ты пойдёшь домой?</w:t>
      </w:r>
    </w:p>
    <w:p w:rsidR="00AA4568" w:rsidRPr="008164DB" w:rsidRDefault="00AA4568" w:rsidP="00DF26F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64DB">
        <w:rPr>
          <w:rFonts w:ascii="Times New Roman" w:hAnsi="Times New Roman" w:cs="Times New Roman"/>
          <w:b/>
          <w:i/>
          <w:sz w:val="24"/>
          <w:szCs w:val="24"/>
        </w:rPr>
        <w:t>До свидания.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 xml:space="preserve">2. «Вредные советы» – 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прочитать выразительно и инсценировать советы </w:t>
      </w:r>
      <w:proofErr w:type="spellStart"/>
      <w:r w:rsidRPr="008164DB">
        <w:rPr>
          <w:rFonts w:ascii="Times New Roman" w:eastAsia="Times New Roman" w:hAnsi="Times New Roman" w:cs="Times New Roman"/>
          <w:sz w:val="24"/>
          <w:szCs w:val="24"/>
        </w:rPr>
        <w:t>Г.Остера</w:t>
      </w:r>
      <w:proofErr w:type="spellEnd"/>
      <w:r w:rsidRPr="008164D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4961"/>
      </w:tblGrid>
      <w:tr w:rsidR="007554EC" w:rsidRPr="008164DB" w:rsidTr="00ED6F24">
        <w:tc>
          <w:tcPr>
            <w:tcW w:w="5664" w:type="dxa"/>
          </w:tcPr>
          <w:p w:rsidR="00AA4568" w:rsidRPr="008164DB" w:rsidRDefault="00AA4568" w:rsidP="00DF26F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друг на день рожденья</w:t>
            </w:r>
            <w:proofErr w:type="gramStart"/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t>ригласил тебя к себе,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оставь подарок дома -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Пригодится самому.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Сесть старайся рядом с тортом.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разговоры не вступай.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 во время разговора</w:t>
            </w:r>
            <w:proofErr w:type="gramStart"/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t>двое меньше съешь конфет.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64" w:type="dxa"/>
          </w:tcPr>
          <w:p w:rsidR="00AA4568" w:rsidRPr="008164DB" w:rsidRDefault="00AA4568" w:rsidP="00DF26FC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Выбирай куски поменьше,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быстрее проглотить.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хватай салат руками,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Ложкой больше зачерпнешь.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вдруг дадут орехи,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Сыпь их бережно в карман,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не прячь туда варенье -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Сложно будет вынимать.</w:t>
            </w:r>
          </w:p>
        </w:tc>
      </w:tr>
      <w:tr w:rsidR="008164DB" w:rsidRPr="008164DB" w:rsidTr="00ED6F24">
        <w:tc>
          <w:tcPr>
            <w:tcW w:w="5664" w:type="dxa"/>
          </w:tcPr>
          <w:p w:rsidR="00AA4568" w:rsidRPr="008164DB" w:rsidRDefault="00AA4568" w:rsidP="00DF26F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руки за обедом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испачкали салатом</w:t>
            </w:r>
            <w:proofErr w:type="gramStart"/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стесняетесь о скатерть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Пальцы вытереть свои,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Опустите незаметно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под стол, и там спокойно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Вытирайте ваши руки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соседские штаны.</w:t>
            </w:r>
          </w:p>
        </w:tc>
        <w:tc>
          <w:tcPr>
            <w:tcW w:w="5664" w:type="dxa"/>
          </w:tcPr>
          <w:p w:rsidR="00AA4568" w:rsidRPr="008164DB" w:rsidRDefault="00AA4568" w:rsidP="00DF26FC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вас зовут обедать,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Гордо прячьтесь под диван.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все-таки достанут</w:t>
            </w:r>
            <w:proofErr w:type="gramStart"/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стол посадят вас,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Опрокидывайте чашку,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Выливайте на пол суп.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Зажимайте рот руками,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Падайте со стула вниз.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котлеты вверх бросайте,</w:t>
            </w:r>
            <w:r w:rsidRPr="00816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прилипнут к потолку.</w:t>
            </w:r>
          </w:p>
        </w:tc>
      </w:tr>
    </w:tbl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 xml:space="preserve">3 «Можно и нельзя». 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>Назвать правила поведения за столом, начиная со слов «МОЖНО» и «НЕЛЬЗЯ».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AA4568" w:rsidRPr="008164DB" w:rsidRDefault="00AA4568" w:rsidP="00DF26FC">
      <w:pPr>
        <w:numPr>
          <w:ilvl w:val="0"/>
          <w:numId w:val="7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нельзя облизывать пальцы;</w:t>
      </w:r>
    </w:p>
    <w:p w:rsidR="00AA4568" w:rsidRPr="008164DB" w:rsidRDefault="00AA4568" w:rsidP="00DF26FC">
      <w:pPr>
        <w:numPr>
          <w:ilvl w:val="0"/>
          <w:numId w:val="7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нельзя громко стучать ложкой по тарелке;</w:t>
      </w:r>
    </w:p>
    <w:p w:rsidR="00AA4568" w:rsidRPr="008164DB" w:rsidRDefault="00AA4568" w:rsidP="00DF26FC">
      <w:pPr>
        <w:numPr>
          <w:ilvl w:val="0"/>
          <w:numId w:val="7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нельзя чавкать;</w:t>
      </w:r>
    </w:p>
    <w:p w:rsidR="00AA4568" w:rsidRPr="008164DB" w:rsidRDefault="00AA4568" w:rsidP="00DF26FC">
      <w:pPr>
        <w:numPr>
          <w:ilvl w:val="0"/>
          <w:numId w:val="7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нельзя набирать целую ложку;</w:t>
      </w:r>
    </w:p>
    <w:p w:rsidR="00AA4568" w:rsidRPr="008164DB" w:rsidRDefault="00AA4568" w:rsidP="00DF26FC">
      <w:pPr>
        <w:numPr>
          <w:ilvl w:val="0"/>
          <w:numId w:val="7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нельзя вытирать рот салфеткой;</w:t>
      </w:r>
    </w:p>
    <w:p w:rsidR="00AA4568" w:rsidRPr="008164DB" w:rsidRDefault="00AA4568" w:rsidP="00DF26FC">
      <w:pPr>
        <w:numPr>
          <w:ilvl w:val="0"/>
          <w:numId w:val="7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нельзя есть с целого куска;</w:t>
      </w:r>
    </w:p>
    <w:p w:rsidR="00AA4568" w:rsidRPr="008164DB" w:rsidRDefault="00AA4568" w:rsidP="00DF26FC">
      <w:pPr>
        <w:numPr>
          <w:ilvl w:val="0"/>
          <w:numId w:val="7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нельзя облизывать тарелку;</w:t>
      </w:r>
    </w:p>
    <w:p w:rsidR="00AA4568" w:rsidRPr="008164DB" w:rsidRDefault="00AA4568" w:rsidP="00DF26FC">
      <w:pPr>
        <w:numPr>
          <w:ilvl w:val="0"/>
          <w:numId w:val="7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нельзя выливать остатки супа в ложку.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DB">
        <w:rPr>
          <w:rFonts w:ascii="Times New Roman" w:hAnsi="Times New Roman" w:cs="Times New Roman"/>
          <w:b/>
          <w:sz w:val="24"/>
          <w:szCs w:val="24"/>
        </w:rPr>
        <w:t>4. «Хитрый глаз»</w:t>
      </w:r>
      <w:r w:rsidRPr="008164DB">
        <w:rPr>
          <w:rFonts w:ascii="Times New Roman" w:hAnsi="Times New Roman" w:cs="Times New Roman"/>
          <w:sz w:val="24"/>
          <w:szCs w:val="24"/>
        </w:rPr>
        <w:t xml:space="preserve"> всегда видит предметы, которые лежат не на месте. Посмотрите и скажите, не допущены ли ошибки при сервировке стола, правильно ли всё расставлено? (исправить ошибки в сервировке).</w:t>
      </w:r>
    </w:p>
    <w:p w:rsidR="00AA4568" w:rsidRPr="008164DB" w:rsidRDefault="00AA4568" w:rsidP="00DF26F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4DB">
        <w:rPr>
          <w:rFonts w:ascii="Times New Roman" w:hAnsi="Times New Roman" w:cs="Times New Roman"/>
          <w:sz w:val="24"/>
          <w:szCs w:val="24"/>
        </w:rPr>
        <w:t>На стол кладем мы скатерть,</w:t>
      </w:r>
      <w:r w:rsidRPr="008164DB">
        <w:rPr>
          <w:rFonts w:ascii="Times New Roman" w:hAnsi="Times New Roman" w:cs="Times New Roman"/>
          <w:sz w:val="24"/>
          <w:szCs w:val="24"/>
        </w:rPr>
        <w:br/>
        <w:t>А сверху вилку с ложкой.</w:t>
      </w:r>
      <w:r w:rsidRPr="008164DB">
        <w:rPr>
          <w:rFonts w:ascii="Times New Roman" w:hAnsi="Times New Roman" w:cs="Times New Roman"/>
          <w:sz w:val="24"/>
          <w:szCs w:val="24"/>
        </w:rPr>
        <w:br/>
        <w:t>Рядышком тарелку</w:t>
      </w:r>
      <w:proofErr w:type="gramStart"/>
      <w:r w:rsidRPr="008164D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164DB">
        <w:rPr>
          <w:rFonts w:ascii="Times New Roman" w:hAnsi="Times New Roman" w:cs="Times New Roman"/>
          <w:sz w:val="24"/>
          <w:szCs w:val="24"/>
        </w:rPr>
        <w:t xml:space="preserve"> супчиком, немножко.</w:t>
      </w:r>
      <w:r w:rsidRPr="008164DB">
        <w:rPr>
          <w:rFonts w:ascii="Times New Roman" w:hAnsi="Times New Roman" w:cs="Times New Roman"/>
          <w:sz w:val="24"/>
          <w:szCs w:val="24"/>
        </w:rPr>
        <w:br/>
        <w:t>Поставим рядом кружечки</w:t>
      </w:r>
      <w:proofErr w:type="gramStart"/>
      <w:r w:rsidRPr="008164D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1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4DB">
        <w:rPr>
          <w:rFonts w:ascii="Times New Roman" w:hAnsi="Times New Roman" w:cs="Times New Roman"/>
          <w:sz w:val="24"/>
          <w:szCs w:val="24"/>
        </w:rPr>
        <w:t>компотиком</w:t>
      </w:r>
      <w:proofErr w:type="spellEnd"/>
      <w:r w:rsidRPr="008164DB">
        <w:rPr>
          <w:rFonts w:ascii="Times New Roman" w:hAnsi="Times New Roman" w:cs="Times New Roman"/>
          <w:sz w:val="24"/>
          <w:szCs w:val="24"/>
        </w:rPr>
        <w:t xml:space="preserve"> на блюдечке,</w:t>
      </w:r>
      <w:r w:rsidRPr="008164DB">
        <w:rPr>
          <w:rFonts w:ascii="Times New Roman" w:hAnsi="Times New Roman" w:cs="Times New Roman"/>
          <w:sz w:val="24"/>
          <w:szCs w:val="24"/>
        </w:rPr>
        <w:br/>
      </w:r>
      <w:r w:rsidRPr="008164DB">
        <w:rPr>
          <w:rFonts w:ascii="Times New Roman" w:hAnsi="Times New Roman" w:cs="Times New Roman"/>
          <w:sz w:val="24"/>
          <w:szCs w:val="24"/>
        </w:rPr>
        <w:lastRenderedPageBreak/>
        <w:t>А рядышком салфеточки,</w:t>
      </w:r>
      <w:r w:rsidRPr="008164DB">
        <w:rPr>
          <w:rFonts w:ascii="Times New Roman" w:hAnsi="Times New Roman" w:cs="Times New Roman"/>
          <w:sz w:val="24"/>
          <w:szCs w:val="24"/>
        </w:rPr>
        <w:br/>
        <w:t>Чтоб вытирались деточки!</w:t>
      </w:r>
    </w:p>
    <w:p w:rsidR="00AA4568" w:rsidRPr="008164DB" w:rsidRDefault="00AA4568" w:rsidP="00DF2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DB">
        <w:rPr>
          <w:rFonts w:ascii="Times New Roman" w:hAnsi="Times New Roman" w:cs="Times New Roman"/>
          <w:b/>
          <w:sz w:val="24"/>
          <w:szCs w:val="24"/>
        </w:rPr>
        <w:t>5. «Волшебные слова»</w:t>
      </w:r>
      <w:r w:rsidRPr="008164DB">
        <w:rPr>
          <w:rFonts w:ascii="Times New Roman" w:hAnsi="Times New Roman" w:cs="Times New Roman"/>
          <w:sz w:val="24"/>
          <w:szCs w:val="24"/>
        </w:rPr>
        <w:t xml:space="preserve"> (перечислить слова благодарности, которыми можно поблагодарить хозяйку стола или повара)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  <w:rPr>
          <w:u w:val="single"/>
        </w:rPr>
      </w:pPr>
      <w:r w:rsidRPr="008164DB">
        <w:rPr>
          <w:u w:val="single"/>
        </w:rPr>
        <w:t>Карточки-подсказки: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. . . . большое спасибо за вкусное угощение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. . . . спасибо всё очень вкусно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. . . . было  очень вкусно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. . . . завтрак замечательный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. . . . так вкусно, что пальчики оближешь</w:t>
      </w:r>
    </w:p>
    <w:p w:rsidR="00AA4568" w:rsidRPr="008164DB" w:rsidRDefault="00AA4568" w:rsidP="00DF26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>6. «Семь бед – один обед».</w:t>
      </w:r>
    </w:p>
    <w:p w:rsidR="00AA4568" w:rsidRPr="008164DB" w:rsidRDefault="00AA4568" w:rsidP="00DF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Послушайте историю о мальчике Феде, который не знал правил </w:t>
      </w:r>
      <w:r w:rsidR="00376DE4" w:rsidRPr="008164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поведения за столом и ответьте на вопрос: 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376DE4" w:rsidRPr="008164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мальчик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 Федя сделал не так?</w:t>
      </w:r>
    </w:p>
    <w:p w:rsidR="00AA4568" w:rsidRPr="008164DB" w:rsidRDefault="00376DE4" w:rsidP="00DF26F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164DB">
        <w:rPr>
          <w:rFonts w:ascii="Times New Roman" w:eastAsia="Times New Roman" w:hAnsi="Times New Roman" w:cs="Times New Roman"/>
          <w:sz w:val="24"/>
          <w:szCs w:val="24"/>
        </w:rPr>
        <w:t>«В школе был</w:t>
      </w:r>
      <w:r w:rsidRPr="008164DB">
        <w:rPr>
          <w:rFonts w:ascii="Times New Roman" w:eastAsia="Times New Roman" w:hAnsi="Times New Roman" w:cs="Times New Roman"/>
          <w:sz w:val="24"/>
          <w:szCs w:val="24"/>
          <w:lang w:val="ru-RU"/>
        </w:rPr>
        <w:t>о мероприятие</w:t>
      </w:r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>, и в этот день в столовый на столах стояло много блюд.</w:t>
      </w:r>
      <w:proofErr w:type="gramEnd"/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 xml:space="preserve"> Сначала детям дали суп, но он был </w:t>
      </w:r>
      <w:r w:rsidRPr="008164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очень </w:t>
      </w:r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 xml:space="preserve">горячий и Федя решил подуть на него, чтобы он </w:t>
      </w:r>
      <w:proofErr w:type="gramStart"/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>побыстрее</w:t>
      </w:r>
      <w:proofErr w:type="gramEnd"/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 xml:space="preserve"> остыл, но он не рассчитал свои силы и весь суп разлетелся в</w:t>
      </w:r>
      <w:r w:rsidRPr="008164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разные</w:t>
      </w:r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 xml:space="preserve"> стороны, на одноклассников и на их тарелки. Федя посмеялся и принялся тянуться за кусочком колбасы. Он очень долго выбирал издалека кусочек, взял один, но он ему не понравился и Федя швырнул его обратно в ту тарелку и взял другой. Потом он нанизал на вилку несколько кусков хлеба, выбрал какой </w:t>
      </w:r>
      <w:proofErr w:type="gramStart"/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>получше</w:t>
      </w:r>
      <w:proofErr w:type="gramEnd"/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 xml:space="preserve">, а остальные положил обратно. Сделал бутерброд и принялся его жевать, но колбаса Феде не понравилась, и он тут же выплюнул ее в тарелку. </w:t>
      </w:r>
      <w:r w:rsidRPr="008164DB">
        <w:rPr>
          <w:rFonts w:ascii="Times New Roman" w:eastAsia="Times New Roman" w:hAnsi="Times New Roman" w:cs="Times New Roman"/>
          <w:sz w:val="24"/>
          <w:szCs w:val="24"/>
          <w:lang w:val="ru-RU"/>
        </w:rPr>
        <w:t>Одноклассники Феди</w:t>
      </w:r>
      <w:r w:rsidR="00AA4568" w:rsidRPr="008164DB">
        <w:rPr>
          <w:rFonts w:ascii="Times New Roman" w:eastAsia="Times New Roman" w:hAnsi="Times New Roman" w:cs="Times New Roman"/>
          <w:sz w:val="24"/>
          <w:szCs w:val="24"/>
        </w:rPr>
        <w:t xml:space="preserve"> посмотрели на него и покачали головой…» </w:t>
      </w:r>
    </w:p>
    <w:p w:rsidR="00AA4568" w:rsidRPr="008164DB" w:rsidRDefault="00AA4568" w:rsidP="00DF26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- А как делать правильно? Давайте сформулируем правила по рассказу.</w:t>
      </w:r>
    </w:p>
    <w:p w:rsidR="00AA4568" w:rsidRPr="008164DB" w:rsidRDefault="00AA4568" w:rsidP="00DF26FC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Некрасиво тянуться через весь стол со своей вилкой, чтобы взять приглянувшийся вам кусочек колбаски. Попросите передать вам тарелку с колбасой.</w:t>
      </w:r>
    </w:p>
    <w:p w:rsidR="00AA4568" w:rsidRPr="008164DB" w:rsidRDefault="00AA4568" w:rsidP="00DF26FC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Брать с общей тарелки надо тот кусочек, который ближе к вам, путь он даже не самый лучший.</w:t>
      </w:r>
    </w:p>
    <w:p w:rsidR="00AA4568" w:rsidRPr="008164DB" w:rsidRDefault="00AA4568" w:rsidP="00DF26FC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Если пища горячая, на нее не дуют. Нужно подождать пока она остынет.</w:t>
      </w:r>
    </w:p>
    <w:p w:rsidR="00AA4568" w:rsidRPr="008164DB" w:rsidRDefault="00AA4568" w:rsidP="00DF26FC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Если вам не понравилось что – то из угощений, можно оставить на тарелке. Но ни в коем случае не выплевывайте непонравившееся вам угощение.</w:t>
      </w:r>
    </w:p>
    <w:p w:rsidR="00AA4568" w:rsidRPr="008164DB" w:rsidRDefault="00AA4568" w:rsidP="00DF26FC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Хлеб берут рукой, а не вилкой.</w:t>
      </w:r>
    </w:p>
    <w:p w:rsidR="00AA4568" w:rsidRPr="008164DB" w:rsidRDefault="00AA4568" w:rsidP="00DF26FC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Соль берут специальной ложечкой или кончиком ножа.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>7. «Вопрос-ответ</w:t>
      </w:r>
      <w:r w:rsidRPr="008164D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A4568" w:rsidRPr="008164DB" w:rsidRDefault="00AA4568" w:rsidP="00DF26FC">
      <w:pPr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надо есть хлеб, бутерброды?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lastRenderedPageBreak/>
        <w:t>(Хлеб берут руками и кладут на салфетку или специальную тарелочку, едят, отламывая маленькими кусочками)</w:t>
      </w:r>
    </w:p>
    <w:p w:rsidR="00AA4568" w:rsidRPr="008164DB" w:rsidRDefault="00AA4568" w:rsidP="00DF26FC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У вас на тарелку </w:t>
      </w:r>
      <w:hyperlink r:id="rId7" w:tooltip="Виноград" w:history="1">
        <w:r w:rsidRPr="008164DB">
          <w:rPr>
            <w:rFonts w:ascii="Times New Roman" w:eastAsia="Times New Roman" w:hAnsi="Times New Roman" w:cs="Times New Roman"/>
            <w:i/>
            <w:sz w:val="24"/>
            <w:szCs w:val="24"/>
          </w:rPr>
          <w:t>виноград</w:t>
        </w:r>
      </w:hyperlink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 xml:space="preserve">, яблоко, апельсин. Как надо их есть?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4DB">
        <w:rPr>
          <w:rFonts w:ascii="Times New Roman" w:eastAsia="Times New Roman" w:hAnsi="Times New Roman" w:cs="Times New Roman"/>
          <w:sz w:val="24"/>
          <w:szCs w:val="24"/>
        </w:rPr>
        <w:t>(Виноград едят по ягодке.</w:t>
      </w:r>
      <w:proofErr w:type="gramEnd"/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 Яблоко желательно очистить от кожуры ножом для фруктов, разрезать на дольки, вырезать серединку, есть маленькими дольками. </w:t>
      </w:r>
      <w:proofErr w:type="gramStart"/>
      <w:r w:rsidRPr="008164DB">
        <w:rPr>
          <w:rFonts w:ascii="Times New Roman" w:eastAsia="Times New Roman" w:hAnsi="Times New Roman" w:cs="Times New Roman"/>
          <w:sz w:val="24"/>
          <w:szCs w:val="24"/>
        </w:rPr>
        <w:t>Апельсин разрезают дольками или колечками, разрезав их, в свою очередь, пополам.)</w:t>
      </w:r>
      <w:proofErr w:type="gramEnd"/>
    </w:p>
    <w:p w:rsidR="00AA4568" w:rsidRPr="008164DB" w:rsidRDefault="00AA4568" w:rsidP="00DF26FC">
      <w:pPr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едят пирожные, торты, пироги?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4DB">
        <w:rPr>
          <w:rFonts w:ascii="Times New Roman" w:eastAsia="Times New Roman" w:hAnsi="Times New Roman" w:cs="Times New Roman"/>
          <w:sz w:val="24"/>
          <w:szCs w:val="24"/>
        </w:rPr>
        <w:t>(Кусочки бисквита едят, отламывая маленькие порции чайной ложечкой.</w:t>
      </w:r>
      <w:proofErr w:type="gramEnd"/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64DB">
        <w:rPr>
          <w:rFonts w:ascii="Times New Roman" w:eastAsia="Times New Roman" w:hAnsi="Times New Roman" w:cs="Times New Roman"/>
          <w:sz w:val="24"/>
          <w:szCs w:val="24"/>
        </w:rPr>
        <w:t>Слоеные пирожные и пироги едят, держа их в руках)</w:t>
      </w:r>
      <w:proofErr w:type="gramEnd"/>
    </w:p>
    <w:p w:rsidR="00AA4568" w:rsidRPr="008164DB" w:rsidRDefault="00AA4568" w:rsidP="00DF26FC">
      <w:pPr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 xml:space="preserve">С какого конца разбивать яйцо, чтобы его съесть?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(Не имеет значения, просто </w:t>
      </w:r>
      <w:proofErr w:type="gramStart"/>
      <w:r w:rsidRPr="008164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 тупого удобнее). </w:t>
      </w:r>
    </w:p>
    <w:p w:rsidR="00AA4568" w:rsidRPr="008164DB" w:rsidRDefault="00AA4568" w:rsidP="00DF26FC">
      <w:pPr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Как без слов сказать о том, что вы закончили кушать? Продемонстрируйте это.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(Нож и вилка крест-накрест - пауза в еде, параллельно - окончание трапезы)</w:t>
      </w:r>
    </w:p>
    <w:p w:rsidR="00AA4568" w:rsidRPr="008164DB" w:rsidRDefault="00AA4568" w:rsidP="00DF26FC">
      <w:pPr>
        <w:numPr>
          <w:ilvl w:val="0"/>
          <w:numId w:val="8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>Как выйт</w:t>
      </w:r>
      <w:r w:rsidR="007651E6" w:rsidRPr="008164DB">
        <w:rPr>
          <w:rFonts w:ascii="Times New Roman" w:eastAsia="Times New Roman" w:hAnsi="Times New Roman" w:cs="Times New Roman"/>
          <w:i/>
          <w:sz w:val="24"/>
          <w:szCs w:val="24"/>
        </w:rPr>
        <w:t xml:space="preserve">и из-за стола по окончании </w:t>
      </w:r>
      <w:r w:rsidR="007651E6" w:rsidRPr="008164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приема пищи</w:t>
      </w:r>
      <w:r w:rsidRPr="008164DB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(Из-за стола выходят вместе с другими, поблагодарив хозяев, за собой задвигают стул) 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>8. «</w:t>
      </w:r>
      <w:proofErr w:type="spellStart"/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>ПРЕмудрости</w:t>
      </w:r>
      <w:proofErr w:type="spellEnd"/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51E6" w:rsidRPr="008164D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собрать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 пословицы и поговорки о еде), правильно соединив начало и конец.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4"/>
        <w:gridCol w:w="3800"/>
      </w:tblGrid>
      <w:tr w:rsidR="007554EC" w:rsidRPr="008164DB" w:rsidTr="00ED6F24">
        <w:tc>
          <w:tcPr>
            <w:tcW w:w="5664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 говори, что сыт, </w:t>
            </w:r>
          </w:p>
        </w:tc>
        <w:tc>
          <w:tcPr>
            <w:tcW w:w="3800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говори меньше. </w:t>
            </w:r>
          </w:p>
        </w:tc>
      </w:tr>
      <w:tr w:rsidR="007554EC" w:rsidRPr="008164DB" w:rsidTr="00ED6F24">
        <w:tc>
          <w:tcPr>
            <w:tcW w:w="5664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Ешь больше, </w:t>
            </w:r>
          </w:p>
        </w:tc>
        <w:tc>
          <w:tcPr>
            <w:tcW w:w="3800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гостях – что велят.</w:t>
            </w:r>
          </w:p>
        </w:tc>
      </w:tr>
      <w:tr w:rsidR="007554EC" w:rsidRPr="008164DB" w:rsidTr="00ED6F24">
        <w:tc>
          <w:tcPr>
            <w:tcW w:w="5664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Всё полезно, </w:t>
            </w:r>
          </w:p>
        </w:tc>
        <w:tc>
          <w:tcPr>
            <w:tcW w:w="3800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еда вкуснее.</w:t>
            </w:r>
          </w:p>
        </w:tc>
      </w:tr>
      <w:tr w:rsidR="007554EC" w:rsidRPr="008164DB" w:rsidTr="00ED6F24">
        <w:tc>
          <w:tcPr>
            <w:tcW w:w="5664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Дома ешь, что хочешь, а </w:t>
            </w:r>
          </w:p>
        </w:tc>
        <w:tc>
          <w:tcPr>
            <w:tcW w:w="3800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промолчи да пережди. </w:t>
            </w:r>
          </w:p>
        </w:tc>
      </w:tr>
      <w:tr w:rsidR="007554EC" w:rsidRPr="008164DB" w:rsidTr="00ED6F24">
        <w:tc>
          <w:tcPr>
            <w:tcW w:w="5664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общим столом </w:t>
            </w:r>
          </w:p>
        </w:tc>
        <w:tc>
          <w:tcPr>
            <w:tcW w:w="3800" w:type="dxa"/>
          </w:tcPr>
          <w:p w:rsidR="00AA4568" w:rsidRPr="008164DB" w:rsidRDefault="00AA4568" w:rsidP="00DF26FC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6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в рот полезло.</w:t>
            </w:r>
          </w:p>
        </w:tc>
      </w:tr>
    </w:tbl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rPr>
          <w:b/>
        </w:rPr>
        <w:t>9. «Столовые принадлежности»</w:t>
      </w:r>
      <w:r w:rsidRPr="008164DB">
        <w:t xml:space="preserve"> (глядя  на  картинку,  продолжить фразу):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1. Кастрюл</w:t>
      </w:r>
      <w:proofErr w:type="gramStart"/>
      <w:r w:rsidRPr="008164DB">
        <w:t>я-</w:t>
      </w:r>
      <w:proofErr w:type="gramEnd"/>
      <w:r w:rsidRPr="008164DB">
        <w:t xml:space="preserve"> это посуда для  . . . .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2. Чашк</w:t>
      </w:r>
      <w:proofErr w:type="gramStart"/>
      <w:r w:rsidRPr="008164DB">
        <w:t>а-</w:t>
      </w:r>
      <w:proofErr w:type="gramEnd"/>
      <w:r w:rsidRPr="008164DB">
        <w:t xml:space="preserve"> это посуда для  . . . .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3. Сахарниц</w:t>
      </w:r>
      <w:proofErr w:type="gramStart"/>
      <w:r w:rsidRPr="008164DB">
        <w:t>а-</w:t>
      </w:r>
      <w:proofErr w:type="gramEnd"/>
      <w:r w:rsidRPr="008164DB">
        <w:t xml:space="preserve"> это посуда для . . . .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4. Хлебниц</w:t>
      </w:r>
      <w:proofErr w:type="gramStart"/>
      <w:r w:rsidRPr="008164DB">
        <w:t>а-</w:t>
      </w:r>
      <w:proofErr w:type="gramEnd"/>
      <w:r w:rsidRPr="008164DB">
        <w:t xml:space="preserve"> это посуда для . . . .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5. Солонк</w:t>
      </w:r>
      <w:proofErr w:type="gramStart"/>
      <w:r w:rsidRPr="008164DB">
        <w:t>а-</w:t>
      </w:r>
      <w:proofErr w:type="gramEnd"/>
      <w:r w:rsidRPr="008164DB">
        <w:t xml:space="preserve"> это посуда для . . . .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6. Кофейни</w:t>
      </w:r>
      <w:proofErr w:type="gramStart"/>
      <w:r w:rsidRPr="008164DB">
        <w:t>к-</w:t>
      </w:r>
      <w:proofErr w:type="gramEnd"/>
      <w:r w:rsidRPr="008164DB">
        <w:t xml:space="preserve"> это посуда для . . . .</w:t>
      </w:r>
    </w:p>
    <w:p w:rsidR="00AA4568" w:rsidRPr="008164DB" w:rsidRDefault="00AA4568" w:rsidP="00DF26FC">
      <w:pPr>
        <w:pStyle w:val="a7"/>
        <w:spacing w:before="0" w:beforeAutospacing="0" w:after="0" w:afterAutospacing="0" w:line="360" w:lineRule="auto"/>
        <w:jc w:val="both"/>
      </w:pPr>
      <w:r w:rsidRPr="008164DB">
        <w:t>7. Маслёнк</w:t>
      </w:r>
      <w:proofErr w:type="gramStart"/>
      <w:r w:rsidRPr="008164DB">
        <w:t>а-</w:t>
      </w:r>
      <w:proofErr w:type="gramEnd"/>
      <w:r w:rsidRPr="008164DB">
        <w:t>  это посуда для . . . .</w:t>
      </w:r>
    </w:p>
    <w:p w:rsidR="00AA4568" w:rsidRPr="008164DB" w:rsidRDefault="00AA4568" w:rsidP="00DF26F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b/>
          <w:sz w:val="24"/>
          <w:szCs w:val="24"/>
        </w:rPr>
        <w:t>3. Подведение итогов занятия.</w:t>
      </w:r>
    </w:p>
    <w:p w:rsidR="00AA4568" w:rsidRPr="008164DB" w:rsidRDefault="00AA4568" w:rsidP="00DF26F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64DB">
        <w:rPr>
          <w:rFonts w:ascii="Times New Roman" w:hAnsi="Times New Roman" w:cs="Times New Roman"/>
          <w:sz w:val="24"/>
          <w:szCs w:val="24"/>
        </w:rPr>
        <w:t>Наш урок подходит к концу. Теперь вы смело м</w:t>
      </w:r>
      <w:r w:rsidR="009B105C" w:rsidRPr="008164DB">
        <w:rPr>
          <w:rFonts w:ascii="Times New Roman" w:hAnsi="Times New Roman" w:cs="Times New Roman"/>
          <w:sz w:val="24"/>
          <w:szCs w:val="24"/>
        </w:rPr>
        <w:t xml:space="preserve">ожете приглашать гостей. </w:t>
      </w:r>
      <w:r w:rsidR="009B105C" w:rsidRPr="008164DB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8164DB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9B105C" w:rsidRPr="008164DB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Pr="008164DB">
        <w:rPr>
          <w:rFonts w:ascii="Times New Roman" w:hAnsi="Times New Roman" w:cs="Times New Roman"/>
          <w:sz w:val="24"/>
          <w:szCs w:val="24"/>
        </w:rPr>
        <w:t xml:space="preserve">будут в восторге от вашего гостеприимства. В этом вам могут помочь различные журналы и книги о еде и сервировке стола. Некоторые вы видите здесь (показ книг). А еще я хотела бы раздать вам памятки «Как сервировать праздничный стол». Удивите ваших гостей. </w:t>
      </w:r>
    </w:p>
    <w:p w:rsidR="00AA4568" w:rsidRPr="008164DB" w:rsidRDefault="00AA4568" w:rsidP="00DF26F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D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164DB">
        <w:rPr>
          <w:rFonts w:ascii="Times New Roman" w:eastAsia="Times New Roman" w:hAnsi="Times New Roman" w:cs="Times New Roman"/>
          <w:sz w:val="24"/>
          <w:szCs w:val="24"/>
        </w:rPr>
        <w:t>Молодцы, ребята, отлично поработали. Нам осталось только подвести итоги занятия.</w:t>
      </w:r>
    </w:p>
    <w:p w:rsidR="00AA4568" w:rsidRPr="008164DB" w:rsidRDefault="00AA4568" w:rsidP="00DF26F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 xml:space="preserve">- Что вы сегодня для себя взяли из нашего занятия? </w:t>
      </w:r>
      <w:r w:rsidRPr="008164DB">
        <w:rPr>
          <w:rFonts w:ascii="Times New Roman" w:hAnsi="Times New Roman" w:cs="Times New Roman"/>
          <w:sz w:val="24"/>
          <w:szCs w:val="24"/>
        </w:rPr>
        <w:t>Какие задания понравились больше всего? Какие достижения у вас были на занятии?</w:t>
      </w:r>
    </w:p>
    <w:p w:rsidR="00AA4568" w:rsidRPr="008164DB" w:rsidRDefault="00AA4568" w:rsidP="00DF26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4DB">
        <w:rPr>
          <w:rFonts w:ascii="Times New Roman" w:eastAsia="Times New Roman" w:hAnsi="Times New Roman" w:cs="Times New Roman"/>
          <w:sz w:val="24"/>
          <w:szCs w:val="24"/>
        </w:rPr>
        <w:t>- Постарайтесь ежедневно помнить о культуре поведения за столом.</w:t>
      </w:r>
      <w:r w:rsidRPr="008164DB">
        <w:rPr>
          <w:rFonts w:ascii="Times New Roman" w:hAnsi="Times New Roman" w:cs="Times New Roman"/>
          <w:sz w:val="24"/>
          <w:szCs w:val="24"/>
        </w:rPr>
        <w:t xml:space="preserve"> А я вам говорю «Приятного аппетита», потому что мы идем в столовую. Сейчас посмотрим, как вы на уроке внимательно слушали. А чтобы повысить аппетит, послушайте песню, которая так и называется «Про еду». </w:t>
      </w:r>
    </w:p>
    <w:p w:rsidR="00AA4568" w:rsidRPr="008164DB" w:rsidRDefault="00AA4568" w:rsidP="00AA45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568" w:rsidRPr="00FE0D0C" w:rsidRDefault="00AA4568" w:rsidP="00AA4568">
      <w:pPr>
        <w:spacing w:line="240" w:lineRule="auto"/>
        <w:ind w:left="720"/>
        <w:rPr>
          <w:rFonts w:ascii="Times New Roman" w:hAnsi="Times New Roman"/>
          <w:sz w:val="16"/>
          <w:szCs w:val="16"/>
        </w:rPr>
      </w:pPr>
    </w:p>
    <w:p w:rsidR="00AA4568" w:rsidRDefault="00AA4568" w:rsidP="00AA4568">
      <w:pPr>
        <w:spacing w:line="240" w:lineRule="auto"/>
        <w:jc w:val="center"/>
      </w:pPr>
    </w:p>
    <w:p w:rsidR="00AA4568" w:rsidRDefault="00AA4568" w:rsidP="00AA4568">
      <w:pPr>
        <w:spacing w:line="240" w:lineRule="auto"/>
        <w:jc w:val="center"/>
      </w:pPr>
    </w:p>
    <w:p w:rsidR="00AA4568" w:rsidRDefault="00AA4568" w:rsidP="00AA4568">
      <w:pPr>
        <w:spacing w:line="240" w:lineRule="auto"/>
        <w:jc w:val="center"/>
      </w:pPr>
    </w:p>
    <w:p w:rsidR="00AA4568" w:rsidRDefault="00AA4568" w:rsidP="00AA4568">
      <w:pPr>
        <w:spacing w:line="240" w:lineRule="auto"/>
        <w:jc w:val="center"/>
      </w:pPr>
    </w:p>
    <w:p w:rsidR="00AA4568" w:rsidRDefault="00AA4568" w:rsidP="00AA45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4BF" w:rsidRDefault="005F34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F34BF" w:rsidRDefault="005F34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F34BF" w:rsidRDefault="005F34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F34BF" w:rsidRDefault="005F34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F34BF" w:rsidRDefault="005F34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F34BF" w:rsidRDefault="005F34B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sectPr w:rsidR="005F34BF">
          <w:pgSz w:w="11909" w:h="16834"/>
          <w:pgMar w:top="566" w:right="1440" w:bottom="1440" w:left="850" w:header="720" w:footer="720" w:gutter="0"/>
          <w:pgNumType w:start="1"/>
          <w:cols w:space="720"/>
        </w:sectPr>
      </w:pPr>
    </w:p>
    <w:p w:rsidR="005F34BF" w:rsidRDefault="005F34BF">
      <w:pPr>
        <w:pStyle w:val="1"/>
        <w:spacing w:before="60" w:after="48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5F34BF">
      <w:pgSz w:w="16834" w:h="11909" w:orient="landscape"/>
      <w:pgMar w:top="720" w:right="720" w:bottom="720" w:left="720" w:header="720" w:footer="720" w:gutter="0"/>
      <w:pgNumType w:start="1"/>
      <w:cols w:num="2" w:space="720" w:equalWidth="0">
        <w:col w:w="7337" w:space="720"/>
        <w:col w:w="733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C3D"/>
    <w:multiLevelType w:val="hybridMultilevel"/>
    <w:tmpl w:val="7C3A5D40"/>
    <w:lvl w:ilvl="0" w:tplc="DA188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0591"/>
    <w:multiLevelType w:val="multilevel"/>
    <w:tmpl w:val="563C8D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4517610"/>
    <w:multiLevelType w:val="multilevel"/>
    <w:tmpl w:val="1A7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07983"/>
    <w:multiLevelType w:val="hybridMultilevel"/>
    <w:tmpl w:val="CEF0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6870"/>
    <w:multiLevelType w:val="multilevel"/>
    <w:tmpl w:val="C9BA7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1943B0A"/>
    <w:multiLevelType w:val="hybridMultilevel"/>
    <w:tmpl w:val="70B6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F3B88"/>
    <w:multiLevelType w:val="hybridMultilevel"/>
    <w:tmpl w:val="3790F53C"/>
    <w:lvl w:ilvl="0" w:tplc="FC528B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5C11"/>
    <w:multiLevelType w:val="hybridMultilevel"/>
    <w:tmpl w:val="8B2E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4473A"/>
    <w:multiLevelType w:val="multilevel"/>
    <w:tmpl w:val="8306F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0242D30"/>
    <w:multiLevelType w:val="hybridMultilevel"/>
    <w:tmpl w:val="7EF4B434"/>
    <w:lvl w:ilvl="0" w:tplc="DA1888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5123F"/>
    <w:multiLevelType w:val="hybridMultilevel"/>
    <w:tmpl w:val="A26EF708"/>
    <w:lvl w:ilvl="0" w:tplc="95E6FC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1003A"/>
    <w:multiLevelType w:val="hybridMultilevel"/>
    <w:tmpl w:val="C4BA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42D93"/>
    <w:multiLevelType w:val="hybridMultilevel"/>
    <w:tmpl w:val="331C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34BF"/>
    <w:rsid w:val="00073080"/>
    <w:rsid w:val="00376DE4"/>
    <w:rsid w:val="004F459E"/>
    <w:rsid w:val="005F34BF"/>
    <w:rsid w:val="007554EC"/>
    <w:rsid w:val="007651E6"/>
    <w:rsid w:val="008164DB"/>
    <w:rsid w:val="00922D2C"/>
    <w:rsid w:val="009B105C"/>
    <w:rsid w:val="00A16DE5"/>
    <w:rsid w:val="00AA4568"/>
    <w:rsid w:val="00B07458"/>
    <w:rsid w:val="00B46845"/>
    <w:rsid w:val="00D8302A"/>
    <w:rsid w:val="00D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3C049B"/>
    <w:pPr>
      <w:ind w:left="720"/>
      <w:contextualSpacing/>
    </w:pPr>
  </w:style>
  <w:style w:type="paragraph" w:customStyle="1" w:styleId="podzagolovok">
    <w:name w:val="podzagolovok"/>
    <w:basedOn w:val="a"/>
    <w:rsid w:val="003C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3C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3C04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3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EC0"/>
    <w:rPr>
      <w:rFonts w:ascii="Tahoma" w:hAnsi="Tahoma" w:cs="Tahoma"/>
      <w:sz w:val="16"/>
      <w:szCs w:val="16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ad">
    <w:name w:val="Hyperlink"/>
    <w:basedOn w:val="a0"/>
    <w:uiPriority w:val="99"/>
    <w:semiHidden/>
    <w:unhideWhenUsed/>
    <w:rsid w:val="00B07458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07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3C049B"/>
    <w:pPr>
      <w:ind w:left="720"/>
      <w:contextualSpacing/>
    </w:pPr>
  </w:style>
  <w:style w:type="paragraph" w:customStyle="1" w:styleId="podzagolovok">
    <w:name w:val="podzagolovok"/>
    <w:basedOn w:val="a"/>
    <w:rsid w:val="003C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3C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3C04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3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EC0"/>
    <w:rPr>
      <w:rFonts w:ascii="Tahoma" w:hAnsi="Tahoma" w:cs="Tahoma"/>
      <w:sz w:val="16"/>
      <w:szCs w:val="16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ad">
    <w:name w:val="Hyperlink"/>
    <w:basedOn w:val="a0"/>
    <w:uiPriority w:val="99"/>
    <w:semiHidden/>
    <w:unhideWhenUsed/>
    <w:rsid w:val="00B07458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0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inogr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3kVpoTI4mctI3x6oRgUc2aP5A==">AMUW2mUuWMJukj+bPRTzqimPNJgzRcAlFbiMAI7pGe8EzrKj68AUAI+2rGvWSXAbhffP88+maSQagPioFURVDHtn1tZWnSds7rRkNLKhOc3Hu9RUq9xbkD0=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dcterms:created xsi:type="dcterms:W3CDTF">2022-03-28T06:19:00Z</dcterms:created>
  <dcterms:modified xsi:type="dcterms:W3CDTF">2022-03-28T06:19:00Z</dcterms:modified>
</cp:coreProperties>
</file>